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7"/>
        <w:tblOverlap w:val="never"/>
        <w:tblW w:w="5000" w:type="pct"/>
        <w:tblLook w:val="04A0"/>
      </w:tblPr>
      <w:tblGrid>
        <w:gridCol w:w="816"/>
        <w:gridCol w:w="2404"/>
        <w:gridCol w:w="1939"/>
        <w:gridCol w:w="2101"/>
        <w:gridCol w:w="6914"/>
      </w:tblGrid>
      <w:tr w:rsidR="00C62E24" w:rsidTr="00722106">
        <w:trPr>
          <w:trHeight w:val="501"/>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autoSpaceDN w:val="0"/>
              <w:jc w:val="center"/>
              <w:textAlignment w:val="center"/>
              <w:rPr>
                <w:rFonts w:ascii="黑体" w:eastAsia="黑体" w:hAnsi="黑体" w:cs="黑体"/>
                <w:b/>
                <w:sz w:val="16"/>
                <w:szCs w:val="16"/>
              </w:rPr>
            </w:pPr>
            <w:r>
              <w:rPr>
                <w:rFonts w:ascii="黑体" w:eastAsia="黑体" w:hAnsi="黑体" w:hint="eastAsia"/>
                <w:sz w:val="32"/>
                <w:szCs w:val="32"/>
              </w:rPr>
              <w:t>乐山市四川省消费中心城市2022年度拟申报项目</w:t>
            </w:r>
          </w:p>
        </w:tc>
      </w:tr>
      <w:tr w:rsidR="00C62E24" w:rsidTr="00722106">
        <w:trPr>
          <w:trHeight w:val="501"/>
        </w:trPr>
        <w:tc>
          <w:tcPr>
            <w:tcW w:w="288" w:type="pct"/>
            <w:vMerge w:val="restar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autoSpaceDN w:val="0"/>
              <w:jc w:val="center"/>
              <w:textAlignment w:val="center"/>
              <w:rPr>
                <w:rFonts w:ascii="黑体" w:eastAsia="黑体" w:hAnsi="黑体" w:cs="黑体"/>
                <w:b/>
                <w:sz w:val="16"/>
                <w:szCs w:val="16"/>
              </w:rPr>
            </w:pPr>
            <w:r>
              <w:rPr>
                <w:rFonts w:ascii="黑体" w:eastAsia="黑体" w:hAnsi="黑体" w:cs="黑体" w:hint="eastAsia"/>
                <w:b/>
                <w:sz w:val="16"/>
                <w:szCs w:val="16"/>
              </w:rPr>
              <w:t>序号</w:t>
            </w:r>
          </w:p>
        </w:tc>
        <w:tc>
          <w:tcPr>
            <w:tcW w:w="848" w:type="pct"/>
            <w:vMerge w:val="restar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autoSpaceDN w:val="0"/>
              <w:jc w:val="center"/>
              <w:textAlignment w:val="center"/>
              <w:rPr>
                <w:rFonts w:ascii="黑体" w:eastAsia="黑体" w:hAnsi="黑体" w:cs="黑体"/>
                <w:b/>
                <w:sz w:val="16"/>
                <w:szCs w:val="16"/>
              </w:rPr>
            </w:pPr>
            <w:r>
              <w:rPr>
                <w:rFonts w:ascii="黑体" w:eastAsia="黑体" w:hAnsi="黑体" w:cs="黑体" w:hint="eastAsia"/>
                <w:b/>
                <w:sz w:val="16"/>
                <w:szCs w:val="16"/>
              </w:rPr>
              <w:t>项目名称</w:t>
            </w:r>
          </w:p>
        </w:tc>
        <w:tc>
          <w:tcPr>
            <w:tcW w:w="684" w:type="pct"/>
            <w:vMerge w:val="restart"/>
            <w:tcBorders>
              <w:top w:val="single" w:sz="4" w:space="0" w:color="000000"/>
              <w:left w:val="single" w:sz="4" w:space="0" w:color="000000"/>
              <w:right w:val="single" w:sz="4" w:space="0" w:color="000000"/>
            </w:tcBorders>
            <w:vAlign w:val="center"/>
          </w:tcPr>
          <w:p w:rsidR="00C62E24" w:rsidRDefault="00C62E24" w:rsidP="00722106">
            <w:pPr>
              <w:autoSpaceDN w:val="0"/>
              <w:jc w:val="center"/>
              <w:textAlignment w:val="center"/>
              <w:rPr>
                <w:rFonts w:ascii="黑体" w:eastAsia="黑体" w:hAnsi="黑体" w:cs="黑体"/>
                <w:b/>
                <w:sz w:val="16"/>
                <w:szCs w:val="16"/>
              </w:rPr>
            </w:pPr>
            <w:r>
              <w:rPr>
                <w:rFonts w:ascii="黑体" w:eastAsia="黑体" w:hAnsi="黑体" w:cs="黑体" w:hint="eastAsia"/>
                <w:b/>
                <w:sz w:val="16"/>
                <w:szCs w:val="16"/>
              </w:rPr>
              <w:t>已完工（在建、新建）</w:t>
            </w:r>
          </w:p>
        </w:tc>
        <w:tc>
          <w:tcPr>
            <w:tcW w:w="741" w:type="pct"/>
            <w:vMerge w:val="restar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autoSpaceDN w:val="0"/>
              <w:jc w:val="center"/>
              <w:textAlignment w:val="center"/>
              <w:rPr>
                <w:rFonts w:ascii="黑体" w:eastAsia="黑体" w:hAnsi="黑体" w:cs="黑体"/>
                <w:b/>
                <w:sz w:val="16"/>
                <w:szCs w:val="16"/>
              </w:rPr>
            </w:pPr>
            <w:r>
              <w:rPr>
                <w:rFonts w:ascii="黑体" w:eastAsia="黑体" w:hAnsi="黑体" w:cs="黑体" w:hint="eastAsia"/>
                <w:b/>
                <w:sz w:val="16"/>
                <w:szCs w:val="16"/>
              </w:rPr>
              <w:t>符合的支持方向</w:t>
            </w:r>
          </w:p>
        </w:tc>
        <w:tc>
          <w:tcPr>
            <w:tcW w:w="2439" w:type="pct"/>
            <w:vMerge w:val="restar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autoSpaceDN w:val="0"/>
              <w:jc w:val="center"/>
              <w:textAlignment w:val="center"/>
              <w:rPr>
                <w:rFonts w:ascii="黑体" w:eastAsia="黑体" w:hAnsi="黑体" w:cs="黑体"/>
                <w:b/>
                <w:sz w:val="16"/>
                <w:szCs w:val="16"/>
              </w:rPr>
            </w:pPr>
            <w:r>
              <w:rPr>
                <w:rFonts w:ascii="黑体" w:eastAsia="黑体" w:hAnsi="黑体" w:cs="黑体" w:hint="eastAsia"/>
                <w:b/>
                <w:sz w:val="16"/>
                <w:szCs w:val="16"/>
              </w:rPr>
              <w:t>实施主体、地址</w:t>
            </w:r>
          </w:p>
        </w:tc>
      </w:tr>
      <w:tr w:rsidR="00C62E24" w:rsidTr="00722106">
        <w:trPr>
          <w:trHeight w:val="630"/>
        </w:trPr>
        <w:tc>
          <w:tcPr>
            <w:tcW w:w="288" w:type="pct"/>
            <w:vMerge/>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rPr>
                <w:rFonts w:ascii="黑体" w:eastAsia="黑体" w:hAnsi="黑体" w:cs="黑体"/>
                <w:b/>
                <w:sz w:val="28"/>
                <w:szCs w:val="36"/>
              </w:rPr>
            </w:pPr>
          </w:p>
        </w:tc>
        <w:tc>
          <w:tcPr>
            <w:tcW w:w="848" w:type="pct"/>
            <w:vMerge/>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rPr>
                <w:rFonts w:ascii="黑体" w:eastAsia="黑体" w:hAnsi="黑体" w:cs="黑体"/>
                <w:b/>
                <w:sz w:val="28"/>
                <w:szCs w:val="36"/>
              </w:rPr>
            </w:pPr>
          </w:p>
        </w:tc>
        <w:tc>
          <w:tcPr>
            <w:tcW w:w="684" w:type="pct"/>
            <w:vMerge/>
            <w:tcBorders>
              <w:left w:val="single" w:sz="4" w:space="0" w:color="000000"/>
              <w:bottom w:val="single" w:sz="4" w:space="0" w:color="000000"/>
              <w:right w:val="single" w:sz="4" w:space="0" w:color="000000"/>
            </w:tcBorders>
            <w:vAlign w:val="center"/>
          </w:tcPr>
          <w:p w:rsidR="00C62E24" w:rsidRDefault="00C62E24" w:rsidP="00722106">
            <w:pPr>
              <w:rPr>
                <w:rFonts w:ascii="黑体" w:eastAsia="黑体" w:hAnsi="黑体" w:cs="黑体"/>
                <w:b/>
                <w:sz w:val="28"/>
                <w:szCs w:val="36"/>
              </w:rPr>
            </w:pPr>
          </w:p>
        </w:tc>
        <w:tc>
          <w:tcPr>
            <w:tcW w:w="741" w:type="pct"/>
            <w:vMerge/>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rPr>
                <w:rFonts w:ascii="黑体" w:eastAsia="黑体" w:hAnsi="黑体" w:cs="黑体"/>
                <w:b/>
                <w:sz w:val="28"/>
                <w:szCs w:val="36"/>
              </w:rPr>
            </w:pPr>
          </w:p>
        </w:tc>
        <w:tc>
          <w:tcPr>
            <w:tcW w:w="2439" w:type="pct"/>
            <w:vMerge/>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rPr>
                <w:rFonts w:ascii="黑体" w:eastAsia="黑体" w:hAnsi="黑体" w:cs="黑体"/>
                <w:b/>
                <w:sz w:val="28"/>
                <w:szCs w:val="36"/>
              </w:rPr>
            </w:pPr>
          </w:p>
        </w:tc>
      </w:tr>
      <w:tr w:rsidR="00C62E24" w:rsidTr="00722106">
        <w:trPr>
          <w:trHeight w:val="1040"/>
        </w:trPr>
        <w:tc>
          <w:tcPr>
            <w:tcW w:w="28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kern w:val="0"/>
                <w:sz w:val="20"/>
                <w:szCs w:val="20"/>
              </w:rPr>
            </w:pPr>
            <w:r>
              <w:rPr>
                <w:rFonts w:ascii="仿宋" w:eastAsia="仿宋" w:hAnsi="仿宋" w:cs="仿宋_GB2312" w:hint="eastAsia"/>
                <w:kern w:val="0"/>
                <w:sz w:val="20"/>
                <w:szCs w:val="20"/>
              </w:rPr>
              <w:t>1</w:t>
            </w:r>
          </w:p>
        </w:tc>
        <w:tc>
          <w:tcPr>
            <w:tcW w:w="84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kern w:val="0"/>
                <w:sz w:val="20"/>
                <w:szCs w:val="20"/>
              </w:rPr>
              <w:t>乐山华邑酒店升级装修项目（二期）</w:t>
            </w:r>
          </w:p>
        </w:tc>
        <w:tc>
          <w:tcPr>
            <w:tcW w:w="684"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kern w:val="0"/>
                <w:sz w:val="20"/>
                <w:szCs w:val="20"/>
              </w:rPr>
            </w:pPr>
            <w:r>
              <w:rPr>
                <w:rFonts w:ascii="仿宋" w:eastAsia="仿宋" w:hAnsi="仿宋" w:cs="仿宋_GB2312" w:hint="eastAsia"/>
                <w:kern w:val="0"/>
                <w:sz w:val="20"/>
                <w:szCs w:val="20"/>
              </w:rPr>
              <w:t>在建</w:t>
            </w:r>
          </w:p>
        </w:tc>
        <w:tc>
          <w:tcPr>
            <w:tcW w:w="741"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kern w:val="0"/>
                <w:sz w:val="20"/>
                <w:szCs w:val="20"/>
              </w:rPr>
            </w:pPr>
            <w:r>
              <w:rPr>
                <w:rFonts w:ascii="仿宋" w:eastAsia="仿宋" w:hAnsi="仿宋" w:cs="仿宋_GB2312" w:hint="eastAsia"/>
                <w:kern w:val="0"/>
                <w:sz w:val="20"/>
                <w:szCs w:val="20"/>
              </w:rPr>
              <w:t>集聚消费资源</w:t>
            </w:r>
          </w:p>
        </w:tc>
        <w:tc>
          <w:tcPr>
            <w:tcW w:w="2439"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b/>
                <w:kern w:val="0"/>
                <w:sz w:val="20"/>
                <w:szCs w:val="20"/>
              </w:rPr>
              <w:t>实施主体：</w:t>
            </w:r>
            <w:r>
              <w:rPr>
                <w:rFonts w:ascii="仿宋" w:eastAsia="仿宋" w:hAnsi="仿宋" w:cs="仿宋_GB2312" w:hint="eastAsia"/>
                <w:kern w:val="0"/>
                <w:sz w:val="20"/>
                <w:szCs w:val="20"/>
              </w:rPr>
              <w:t>乐山瀚博盖亚酒店管理有限公司</w:t>
            </w:r>
          </w:p>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b/>
                <w:kern w:val="0"/>
                <w:sz w:val="20"/>
                <w:szCs w:val="20"/>
              </w:rPr>
              <w:t>项目地址：</w:t>
            </w:r>
            <w:r>
              <w:rPr>
                <w:rFonts w:ascii="仿宋" w:eastAsia="仿宋" w:hAnsi="仿宋" w:cs="仿宋_GB2312" w:hint="eastAsia"/>
                <w:kern w:val="0"/>
                <w:sz w:val="20"/>
                <w:szCs w:val="20"/>
              </w:rPr>
              <w:t>乐山市市中区</w:t>
            </w:r>
          </w:p>
        </w:tc>
      </w:tr>
      <w:tr w:rsidR="00C62E24" w:rsidTr="00722106">
        <w:trPr>
          <w:trHeight w:val="1065"/>
        </w:trPr>
        <w:tc>
          <w:tcPr>
            <w:tcW w:w="28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kern w:val="0"/>
                <w:sz w:val="20"/>
                <w:szCs w:val="20"/>
              </w:rPr>
            </w:pPr>
            <w:r>
              <w:rPr>
                <w:rFonts w:ascii="仿宋" w:eastAsia="仿宋" w:hAnsi="仿宋" w:cs="仿宋_GB2312" w:hint="eastAsia"/>
                <w:kern w:val="0"/>
                <w:sz w:val="20"/>
                <w:szCs w:val="20"/>
              </w:rPr>
              <w:t>2</w:t>
            </w:r>
          </w:p>
        </w:tc>
        <w:tc>
          <w:tcPr>
            <w:tcW w:w="84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kern w:val="0"/>
                <w:sz w:val="20"/>
                <w:szCs w:val="20"/>
              </w:rPr>
              <w:t>乐山大佛南游客中心特色商业步行街</w:t>
            </w:r>
          </w:p>
        </w:tc>
        <w:tc>
          <w:tcPr>
            <w:tcW w:w="684"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kern w:val="0"/>
                <w:sz w:val="20"/>
                <w:szCs w:val="20"/>
              </w:rPr>
            </w:pPr>
            <w:r>
              <w:rPr>
                <w:rFonts w:ascii="仿宋" w:eastAsia="仿宋" w:hAnsi="仿宋" w:cs="仿宋_GB2312" w:hint="eastAsia"/>
                <w:kern w:val="0"/>
                <w:sz w:val="20"/>
                <w:szCs w:val="20"/>
              </w:rPr>
              <w:t>在建</w:t>
            </w:r>
          </w:p>
        </w:tc>
        <w:tc>
          <w:tcPr>
            <w:tcW w:w="741"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kern w:val="0"/>
                <w:sz w:val="20"/>
                <w:szCs w:val="20"/>
              </w:rPr>
            </w:pPr>
            <w:r>
              <w:rPr>
                <w:rFonts w:ascii="仿宋" w:eastAsia="仿宋" w:hAnsi="仿宋" w:cs="仿宋_GB2312" w:hint="eastAsia"/>
                <w:kern w:val="0"/>
                <w:sz w:val="20"/>
                <w:szCs w:val="20"/>
              </w:rPr>
              <w:t>建设新型商圈</w:t>
            </w:r>
          </w:p>
        </w:tc>
        <w:tc>
          <w:tcPr>
            <w:tcW w:w="2439"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实施主体：</w:t>
            </w:r>
            <w:r>
              <w:rPr>
                <w:rFonts w:ascii="仿宋" w:eastAsia="仿宋" w:hAnsi="仿宋" w:cs="仿宋_GB2312" w:hint="eastAsia"/>
                <w:sz w:val="20"/>
                <w:szCs w:val="20"/>
                <w:lang w:val="en-US" w:eastAsia="zh-CN" w:bidi="ar-SA"/>
              </w:rPr>
              <w:t>乐山大佛旅游投资开发（集团）有限公司</w:t>
            </w:r>
          </w:p>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项目地址：</w:t>
            </w:r>
            <w:r>
              <w:rPr>
                <w:rFonts w:ascii="仿宋" w:eastAsia="仿宋" w:hAnsi="仿宋" w:cs="仿宋_GB2312" w:hint="eastAsia"/>
                <w:kern w:val="0"/>
                <w:sz w:val="20"/>
                <w:szCs w:val="20"/>
              </w:rPr>
              <w:t>乐山市市中区</w:t>
            </w:r>
          </w:p>
        </w:tc>
      </w:tr>
      <w:tr w:rsidR="00C62E24" w:rsidTr="00722106">
        <w:trPr>
          <w:trHeight w:val="1158"/>
        </w:trPr>
        <w:tc>
          <w:tcPr>
            <w:tcW w:w="28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kern w:val="0"/>
                <w:sz w:val="20"/>
                <w:szCs w:val="20"/>
              </w:rPr>
            </w:pPr>
            <w:r>
              <w:rPr>
                <w:rFonts w:ascii="仿宋" w:eastAsia="仿宋" w:hAnsi="仿宋" w:cs="仿宋_GB2312" w:hint="eastAsia"/>
                <w:kern w:val="0"/>
                <w:sz w:val="20"/>
                <w:szCs w:val="20"/>
              </w:rPr>
              <w:t>3</w:t>
            </w:r>
          </w:p>
        </w:tc>
        <w:tc>
          <w:tcPr>
            <w:tcW w:w="84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kern w:val="0"/>
                <w:sz w:val="20"/>
                <w:szCs w:val="20"/>
              </w:rPr>
              <w:t>中心城区美食餐饮消费发展示范区</w:t>
            </w:r>
          </w:p>
        </w:tc>
        <w:tc>
          <w:tcPr>
            <w:tcW w:w="684"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kern w:val="0"/>
                <w:sz w:val="20"/>
                <w:szCs w:val="20"/>
              </w:rPr>
            </w:pPr>
            <w:r>
              <w:rPr>
                <w:rFonts w:ascii="仿宋" w:eastAsia="仿宋" w:hAnsi="仿宋" w:cs="仿宋_GB2312" w:hint="eastAsia"/>
                <w:kern w:val="0"/>
                <w:sz w:val="20"/>
                <w:szCs w:val="20"/>
              </w:rPr>
              <w:t>新建</w:t>
            </w:r>
          </w:p>
        </w:tc>
        <w:tc>
          <w:tcPr>
            <w:tcW w:w="741"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kern w:val="0"/>
                <w:sz w:val="20"/>
                <w:szCs w:val="20"/>
              </w:rPr>
            </w:pPr>
            <w:r>
              <w:rPr>
                <w:rFonts w:ascii="仿宋" w:eastAsia="仿宋" w:hAnsi="仿宋" w:cs="仿宋_GB2312" w:hint="eastAsia"/>
                <w:kern w:val="0"/>
                <w:sz w:val="20"/>
                <w:szCs w:val="20"/>
              </w:rPr>
              <w:t>建设新型商圈</w:t>
            </w:r>
          </w:p>
        </w:tc>
        <w:tc>
          <w:tcPr>
            <w:tcW w:w="2439"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实施主体：</w:t>
            </w:r>
            <w:r>
              <w:rPr>
                <w:rFonts w:ascii="仿宋" w:eastAsia="仿宋" w:hAnsi="仿宋" w:cs="仿宋_GB2312" w:hint="eastAsia"/>
                <w:sz w:val="20"/>
                <w:szCs w:val="20"/>
                <w:lang w:val="en-US" w:eastAsia="zh-CN" w:bidi="ar-SA"/>
              </w:rPr>
              <w:t>乐山兴嘉投资发展（集团）有限公司</w:t>
            </w:r>
          </w:p>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项目地址：</w:t>
            </w:r>
            <w:r>
              <w:rPr>
                <w:rFonts w:ascii="仿宋" w:eastAsia="仿宋" w:hAnsi="仿宋" w:cs="仿宋_GB2312" w:hint="eastAsia"/>
                <w:kern w:val="0"/>
                <w:sz w:val="20"/>
                <w:szCs w:val="20"/>
              </w:rPr>
              <w:t>乐山市市中区</w:t>
            </w:r>
          </w:p>
        </w:tc>
      </w:tr>
      <w:tr w:rsidR="00C62E24" w:rsidTr="00722106">
        <w:trPr>
          <w:trHeight w:val="1045"/>
        </w:trPr>
        <w:tc>
          <w:tcPr>
            <w:tcW w:w="28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4</w:t>
            </w:r>
          </w:p>
        </w:tc>
        <w:tc>
          <w:tcPr>
            <w:tcW w:w="84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kern w:val="0"/>
                <w:sz w:val="20"/>
                <w:szCs w:val="20"/>
              </w:rPr>
              <w:t>苏稽一院一景项目</w:t>
            </w:r>
          </w:p>
        </w:tc>
        <w:tc>
          <w:tcPr>
            <w:tcW w:w="684"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新建</w:t>
            </w:r>
          </w:p>
        </w:tc>
        <w:tc>
          <w:tcPr>
            <w:tcW w:w="741"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建设新型商圈</w:t>
            </w:r>
          </w:p>
        </w:tc>
        <w:tc>
          <w:tcPr>
            <w:tcW w:w="2439"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实施主体：</w:t>
            </w:r>
            <w:r>
              <w:rPr>
                <w:rFonts w:ascii="仿宋" w:eastAsia="仿宋" w:hAnsi="仿宋" w:cs="仿宋_GB2312" w:hint="eastAsia"/>
                <w:sz w:val="20"/>
                <w:szCs w:val="20"/>
                <w:lang w:val="en-US" w:eastAsia="zh-CN" w:bidi="ar-SA"/>
              </w:rPr>
              <w:t>乐山嘉和投资有限责任公司</w:t>
            </w:r>
          </w:p>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项目地址：</w:t>
            </w:r>
            <w:r>
              <w:rPr>
                <w:rFonts w:ascii="仿宋" w:eastAsia="仿宋" w:hAnsi="仿宋" w:cs="仿宋_GB2312" w:hint="eastAsia"/>
                <w:kern w:val="0"/>
                <w:sz w:val="20"/>
                <w:szCs w:val="20"/>
              </w:rPr>
              <w:t>乐山市市中区</w:t>
            </w:r>
          </w:p>
        </w:tc>
      </w:tr>
      <w:tr w:rsidR="00C62E24" w:rsidTr="00722106">
        <w:trPr>
          <w:trHeight w:val="1266"/>
        </w:trPr>
        <w:tc>
          <w:tcPr>
            <w:tcW w:w="28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5</w:t>
            </w:r>
          </w:p>
        </w:tc>
        <w:tc>
          <w:tcPr>
            <w:tcW w:w="84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kern w:val="0"/>
                <w:sz w:val="20"/>
                <w:szCs w:val="20"/>
              </w:rPr>
              <w:t>乐山高新区城市综合体（乐活中心）</w:t>
            </w:r>
          </w:p>
        </w:tc>
        <w:tc>
          <w:tcPr>
            <w:tcW w:w="684"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NewNewNewNewNewNewNewNewNewNewNewNewNewNewNewNewNewNewNewNewNewNewNewNewNewNewNewNewNewNewNewNewNewNewNewNewNewNewNewNewNewNewNewNewNewNewNewNewNewNewNewNewNewNewNewNewNewNewNewNewNewNewNe"/>
              <w:autoSpaceDE w:val="0"/>
              <w:jc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在建</w:t>
            </w:r>
          </w:p>
        </w:tc>
        <w:tc>
          <w:tcPr>
            <w:tcW w:w="741"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NewNewNewNewNewNewNewNewNewNewNewNewNewNewNewNewNewNewNewNewNewNewNewNewNewNewNewNewNewNewNewNewNewNewNewNewNewNewNewNewNewNewNewNewNewNewNewNewNewNewNewNewNewNewNewNewNewNewNewNewNewNewNe"/>
              <w:autoSpaceDE w:val="0"/>
              <w:jc w:val="center"/>
              <w:rPr>
                <w:rFonts w:ascii="仿宋" w:eastAsia="仿宋" w:hAnsi="仿宋" w:cs="仿宋_GB2312"/>
                <w:color w:val="000000" w:themeColor="text1"/>
                <w:kern w:val="0"/>
                <w:sz w:val="20"/>
                <w:szCs w:val="20"/>
              </w:rPr>
            </w:pPr>
            <w:r>
              <w:rPr>
                <w:rFonts w:ascii="仿宋" w:eastAsia="仿宋" w:hAnsi="仿宋" w:cs="仿宋_GB2312" w:hint="eastAsia"/>
                <w:kern w:val="0"/>
                <w:sz w:val="20"/>
                <w:szCs w:val="20"/>
              </w:rPr>
              <w:t>建设新型商圈</w:t>
            </w:r>
          </w:p>
        </w:tc>
        <w:tc>
          <w:tcPr>
            <w:tcW w:w="2439"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实施主体：</w:t>
            </w:r>
            <w:r>
              <w:rPr>
                <w:rFonts w:ascii="仿宋" w:eastAsia="仿宋" w:hAnsi="仿宋" w:cs="仿宋_GB2312" w:hint="eastAsia"/>
                <w:sz w:val="20"/>
                <w:szCs w:val="20"/>
                <w:lang w:val="en-US" w:eastAsia="zh-CN" w:bidi="ar-SA"/>
              </w:rPr>
              <w:t>乐山高新投资产经营管理有限公司</w:t>
            </w:r>
          </w:p>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项目地址：</w:t>
            </w:r>
            <w:r>
              <w:rPr>
                <w:rFonts w:ascii="仿宋" w:eastAsia="仿宋" w:hAnsi="仿宋" w:cs="仿宋_GB2312" w:hint="eastAsia"/>
                <w:sz w:val="20"/>
                <w:szCs w:val="20"/>
                <w:lang w:val="en-US" w:eastAsia="zh-CN" w:bidi="ar-SA"/>
              </w:rPr>
              <w:t>乐山市高新区</w:t>
            </w:r>
          </w:p>
        </w:tc>
      </w:tr>
      <w:tr w:rsidR="00C62E24" w:rsidTr="00722106">
        <w:trPr>
          <w:trHeight w:val="1266"/>
        </w:trPr>
        <w:tc>
          <w:tcPr>
            <w:tcW w:w="28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lastRenderedPageBreak/>
              <w:t>6</w:t>
            </w:r>
          </w:p>
        </w:tc>
        <w:tc>
          <w:tcPr>
            <w:tcW w:w="84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kern w:val="0"/>
                <w:sz w:val="20"/>
                <w:szCs w:val="20"/>
              </w:rPr>
              <w:t>乐山市城市生活消费电商服务平台项目</w:t>
            </w:r>
          </w:p>
        </w:tc>
        <w:tc>
          <w:tcPr>
            <w:tcW w:w="684"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NewNewNewNewNewNewNewNewNewNewNewNewNewNewNewNewNewNewNewNewNewNewNewNewNewNewNewNewNewNewNewNewNewNewNewNewNewNewNewNewNewNewNewNewNewNewNewNewNewNewNewNewNewNewNewNewNewNewNewNewNewNewNe"/>
              <w:autoSpaceDE w:val="0"/>
              <w:jc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在建</w:t>
            </w:r>
          </w:p>
        </w:tc>
        <w:tc>
          <w:tcPr>
            <w:tcW w:w="741"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NewNewNewNewNewNewNewNewNewNewNewNewNewNewNewNewNewNewNewNewNewNewNewNewNewNewNewNewNewNewNewNewNewNewNewNewNewNewNewNewNewNewNewNewNewNewNewNewNewNewNewNewNewNewNewNewNewNewNewNewNewNewNe"/>
              <w:autoSpaceDE w:val="0"/>
              <w:jc w:val="center"/>
              <w:rPr>
                <w:rFonts w:ascii="仿宋" w:eastAsia="仿宋" w:hAnsi="仿宋" w:cs="仿宋_GB2312"/>
                <w:kern w:val="0"/>
                <w:sz w:val="20"/>
                <w:szCs w:val="20"/>
              </w:rPr>
            </w:pPr>
            <w:r>
              <w:rPr>
                <w:rFonts w:ascii="仿宋" w:eastAsia="仿宋" w:hAnsi="仿宋" w:cs="仿宋_GB2312" w:hint="eastAsia"/>
                <w:kern w:val="0"/>
                <w:sz w:val="20"/>
                <w:szCs w:val="20"/>
              </w:rPr>
              <w:t>建设新型商圈</w:t>
            </w:r>
          </w:p>
        </w:tc>
        <w:tc>
          <w:tcPr>
            <w:tcW w:w="2439"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实施主体：</w:t>
            </w:r>
            <w:r>
              <w:rPr>
                <w:rFonts w:ascii="仿宋" w:eastAsia="仿宋" w:hAnsi="仿宋" w:cs="仿宋_GB2312" w:hint="eastAsia"/>
                <w:sz w:val="20"/>
                <w:szCs w:val="20"/>
                <w:lang w:val="en-US" w:eastAsia="zh-CN" w:bidi="ar-SA"/>
              </w:rPr>
              <w:t>乐山文广旅游有限公司</w:t>
            </w:r>
          </w:p>
          <w:p w:rsidR="00C62E24" w:rsidRDefault="00C62E24" w:rsidP="00722106">
            <w:pPr>
              <w:pStyle w:val="Bodytext1"/>
              <w:adjustRightInd w:val="0"/>
              <w:snapToGrid w:val="0"/>
              <w:spacing w:line="240" w:lineRule="auto"/>
              <w:ind w:firstLine="0"/>
              <w:jc w:val="both"/>
              <w:rPr>
                <w:rFonts w:ascii="仿宋" w:eastAsia="仿宋" w:hAnsi="仿宋" w:cs="仿宋_GB2312"/>
                <w:b/>
                <w:sz w:val="20"/>
                <w:szCs w:val="20"/>
                <w:lang w:val="en-US" w:eastAsia="zh-CN" w:bidi="ar-SA"/>
              </w:rPr>
            </w:pPr>
            <w:r>
              <w:rPr>
                <w:rFonts w:ascii="仿宋" w:eastAsia="仿宋" w:hAnsi="仿宋" w:cs="仿宋_GB2312" w:hint="eastAsia"/>
                <w:b/>
                <w:sz w:val="20"/>
                <w:szCs w:val="20"/>
                <w:lang w:val="en-US" w:eastAsia="zh-CN" w:bidi="ar-SA"/>
              </w:rPr>
              <w:t>项目地址：</w:t>
            </w:r>
            <w:r>
              <w:rPr>
                <w:rFonts w:ascii="仿宋" w:eastAsia="仿宋" w:hAnsi="仿宋" w:cs="仿宋_GB2312" w:hint="eastAsia"/>
                <w:sz w:val="20"/>
                <w:szCs w:val="20"/>
                <w:lang w:val="en-US" w:eastAsia="zh-CN" w:bidi="ar-SA"/>
              </w:rPr>
              <w:t>乐山市市中</w:t>
            </w:r>
            <w:bookmarkStart w:id="0" w:name="_GoBack"/>
            <w:bookmarkEnd w:id="0"/>
            <w:r>
              <w:rPr>
                <w:rFonts w:ascii="仿宋" w:eastAsia="仿宋" w:hAnsi="仿宋" w:cs="仿宋_GB2312" w:hint="eastAsia"/>
                <w:sz w:val="20"/>
                <w:szCs w:val="20"/>
                <w:lang w:val="en-US" w:eastAsia="zh-CN" w:bidi="ar-SA"/>
              </w:rPr>
              <w:t>区</w:t>
            </w:r>
          </w:p>
        </w:tc>
      </w:tr>
      <w:tr w:rsidR="00C62E24" w:rsidTr="00722106">
        <w:trPr>
          <w:trHeight w:val="1266"/>
        </w:trPr>
        <w:tc>
          <w:tcPr>
            <w:tcW w:w="28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7</w:t>
            </w:r>
          </w:p>
        </w:tc>
        <w:tc>
          <w:tcPr>
            <w:tcW w:w="84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kern w:val="0"/>
                <w:sz w:val="20"/>
                <w:szCs w:val="20"/>
              </w:rPr>
              <w:t>“烟火火”服务品牌建设</w:t>
            </w:r>
          </w:p>
        </w:tc>
        <w:tc>
          <w:tcPr>
            <w:tcW w:w="684"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NewNewNewNewNewNewNewNewNewNewNewNewNewNewNewNewNewNewNewNewNewNewNewNewNewNewNewNewNewNewNewNewNewNewNewNewNewNewNewNewNewNewNewNewNewNewNewNewNewNewNewNewNewNewNewNewNewNewNewNewNewNewNe"/>
              <w:autoSpaceDE w:val="0"/>
              <w:jc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新建</w:t>
            </w:r>
          </w:p>
        </w:tc>
        <w:tc>
          <w:tcPr>
            <w:tcW w:w="741"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NewNewNewNewNewNewNewNewNewNewNewNewNewNewNewNewNewNewNewNewNewNewNewNewNewNewNewNewNewNewNewNewNewNewNewNewNewNewNewNewNewNewNewNewNewNewNewNewNewNewNewNewNewNewNewNewNewNewNewNewNewNewNe"/>
              <w:autoSpaceDE w:val="0"/>
              <w:jc w:val="center"/>
              <w:rPr>
                <w:rFonts w:ascii="仿宋" w:eastAsia="仿宋" w:hAnsi="仿宋" w:cs="仿宋_GB2312"/>
                <w:kern w:val="0"/>
                <w:sz w:val="20"/>
                <w:szCs w:val="20"/>
              </w:rPr>
            </w:pPr>
            <w:r>
              <w:rPr>
                <w:rFonts w:ascii="仿宋" w:eastAsia="仿宋" w:hAnsi="仿宋" w:cs="仿宋_GB2312" w:hint="eastAsia"/>
                <w:kern w:val="0"/>
                <w:sz w:val="20"/>
                <w:szCs w:val="20"/>
              </w:rPr>
              <w:t>建设新型商圈</w:t>
            </w:r>
          </w:p>
        </w:tc>
        <w:tc>
          <w:tcPr>
            <w:tcW w:w="2439"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实施主体：</w:t>
            </w:r>
            <w:r>
              <w:rPr>
                <w:rFonts w:ascii="仿宋" w:eastAsia="仿宋" w:hAnsi="仿宋" w:cs="仿宋_GB2312" w:hint="eastAsia"/>
                <w:sz w:val="20"/>
                <w:szCs w:val="20"/>
                <w:lang w:val="en-US" w:eastAsia="zh-CN" w:bidi="ar-SA"/>
              </w:rPr>
              <w:t>四川省烟草公司乐山市公司</w:t>
            </w:r>
          </w:p>
          <w:p w:rsidR="00C62E24" w:rsidRDefault="00C62E24" w:rsidP="00722106">
            <w:pPr>
              <w:pStyle w:val="Bodytext1"/>
              <w:adjustRightInd w:val="0"/>
              <w:snapToGrid w:val="0"/>
              <w:spacing w:line="240" w:lineRule="auto"/>
              <w:ind w:firstLine="0"/>
              <w:jc w:val="both"/>
              <w:rPr>
                <w:rFonts w:ascii="仿宋" w:eastAsia="仿宋" w:hAnsi="仿宋" w:cs="仿宋_GB2312"/>
                <w:b/>
                <w:sz w:val="20"/>
                <w:szCs w:val="20"/>
                <w:lang w:val="en-US" w:eastAsia="zh-CN" w:bidi="ar-SA"/>
              </w:rPr>
            </w:pPr>
            <w:r>
              <w:rPr>
                <w:rFonts w:ascii="仿宋" w:eastAsia="仿宋" w:hAnsi="仿宋" w:cs="仿宋_GB2312" w:hint="eastAsia"/>
                <w:b/>
                <w:sz w:val="20"/>
                <w:szCs w:val="20"/>
                <w:lang w:val="en-US" w:eastAsia="zh-CN" w:bidi="ar-SA"/>
              </w:rPr>
              <w:t>项目地址：</w:t>
            </w:r>
            <w:r>
              <w:rPr>
                <w:rFonts w:ascii="仿宋" w:eastAsia="仿宋" w:hAnsi="仿宋" w:cs="仿宋_GB2312" w:hint="eastAsia"/>
                <w:kern w:val="0"/>
                <w:sz w:val="20"/>
                <w:szCs w:val="20"/>
              </w:rPr>
              <w:t>乐山市市中区</w:t>
            </w:r>
          </w:p>
        </w:tc>
      </w:tr>
      <w:tr w:rsidR="00C62E24" w:rsidTr="00722106">
        <w:trPr>
          <w:trHeight w:val="1266"/>
        </w:trPr>
        <w:tc>
          <w:tcPr>
            <w:tcW w:w="28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jc w:val="center"/>
              <w:textAlignment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8</w:t>
            </w:r>
          </w:p>
        </w:tc>
        <w:tc>
          <w:tcPr>
            <w:tcW w:w="848"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textAlignment w:val="center"/>
              <w:rPr>
                <w:rFonts w:ascii="仿宋" w:eastAsia="仿宋" w:hAnsi="仿宋" w:cs="仿宋_GB2312"/>
                <w:kern w:val="0"/>
                <w:sz w:val="20"/>
                <w:szCs w:val="20"/>
              </w:rPr>
            </w:pPr>
            <w:r>
              <w:rPr>
                <w:rFonts w:ascii="仿宋" w:eastAsia="仿宋" w:hAnsi="仿宋" w:cs="仿宋_GB2312" w:hint="eastAsia"/>
                <w:kern w:val="0"/>
                <w:sz w:val="20"/>
                <w:szCs w:val="20"/>
              </w:rPr>
              <w:t>中国（四川）国际熊猫消费节乐山分会场暨“乐山味道”美食促消费活动</w:t>
            </w:r>
          </w:p>
        </w:tc>
        <w:tc>
          <w:tcPr>
            <w:tcW w:w="684"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NewNewNewNewNewNewNewNewNewNewNewNewNewNewNewNewNewNewNewNewNewNewNewNewNewNewNewNewNewNewNewNewNewNewNewNewNewNewNewNewNewNewNewNewNewNewNewNewNewNewNewNewNewNewNewNewNewNewNewNewNewNewNe"/>
              <w:autoSpaceDE w:val="0"/>
              <w:jc w:val="center"/>
              <w:rPr>
                <w:rFonts w:ascii="仿宋" w:eastAsia="仿宋" w:hAnsi="仿宋" w:cs="仿宋_GB2312"/>
                <w:color w:val="000000" w:themeColor="text1"/>
                <w:kern w:val="0"/>
                <w:sz w:val="20"/>
                <w:szCs w:val="20"/>
              </w:rPr>
            </w:pPr>
            <w:r>
              <w:rPr>
                <w:rFonts w:ascii="仿宋" w:eastAsia="仿宋" w:hAnsi="仿宋" w:cs="仿宋_GB2312" w:hint="eastAsia"/>
                <w:color w:val="000000" w:themeColor="text1"/>
                <w:kern w:val="0"/>
                <w:sz w:val="20"/>
                <w:szCs w:val="20"/>
              </w:rPr>
              <w:t>新建</w:t>
            </w:r>
          </w:p>
        </w:tc>
        <w:tc>
          <w:tcPr>
            <w:tcW w:w="741"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NewNewNewNewNewNewNewNewNewNewNewNewNewNewNewNewNewNewNewNewNewNewNewNewNewNewNewNewNewNewNewNewNewNewNewNewNewNewNewNewNewNewNewNewNewNewNewNewNewNewNewNewNewNewNewNewNewNewNewNewNewNewNe"/>
              <w:autoSpaceDE w:val="0"/>
              <w:jc w:val="center"/>
              <w:rPr>
                <w:rFonts w:ascii="仿宋" w:eastAsia="仿宋" w:hAnsi="仿宋" w:cs="仿宋_GB2312"/>
                <w:kern w:val="0"/>
                <w:sz w:val="20"/>
                <w:szCs w:val="20"/>
              </w:rPr>
            </w:pPr>
            <w:r>
              <w:rPr>
                <w:rFonts w:ascii="仿宋" w:eastAsia="仿宋" w:hAnsi="仿宋" w:cs="仿宋_GB2312" w:hint="eastAsia"/>
                <w:kern w:val="0"/>
                <w:sz w:val="20"/>
                <w:szCs w:val="20"/>
              </w:rPr>
              <w:t>创新促销方式</w:t>
            </w:r>
          </w:p>
        </w:tc>
        <w:tc>
          <w:tcPr>
            <w:tcW w:w="2439" w:type="pct"/>
            <w:tcBorders>
              <w:top w:val="single" w:sz="4" w:space="0" w:color="000000"/>
              <w:left w:val="single" w:sz="4" w:space="0" w:color="000000"/>
              <w:bottom w:val="single" w:sz="4" w:space="0" w:color="000000"/>
              <w:right w:val="single" w:sz="4" w:space="0" w:color="000000"/>
            </w:tcBorders>
            <w:vAlign w:val="center"/>
          </w:tcPr>
          <w:p w:rsidR="00C62E24" w:rsidRDefault="00C62E24" w:rsidP="00722106">
            <w:pPr>
              <w:pStyle w:val="Bodytext1"/>
              <w:adjustRightInd w:val="0"/>
              <w:snapToGrid w:val="0"/>
              <w:spacing w:line="240" w:lineRule="auto"/>
              <w:ind w:firstLine="0"/>
              <w:jc w:val="both"/>
              <w:rPr>
                <w:rFonts w:ascii="仿宋" w:eastAsia="仿宋" w:hAnsi="仿宋" w:cs="仿宋_GB2312"/>
                <w:sz w:val="20"/>
                <w:szCs w:val="20"/>
                <w:lang w:val="en-US" w:eastAsia="zh-CN" w:bidi="ar-SA"/>
              </w:rPr>
            </w:pPr>
            <w:r>
              <w:rPr>
                <w:rFonts w:ascii="仿宋" w:eastAsia="仿宋" w:hAnsi="仿宋" w:cs="仿宋_GB2312" w:hint="eastAsia"/>
                <w:b/>
                <w:sz w:val="20"/>
                <w:szCs w:val="20"/>
                <w:lang w:val="en-US" w:eastAsia="zh-CN" w:bidi="ar-SA"/>
              </w:rPr>
              <w:t>实施主体：</w:t>
            </w:r>
            <w:r>
              <w:rPr>
                <w:rFonts w:ascii="仿宋" w:eastAsia="仿宋" w:hAnsi="仿宋" w:cs="仿宋_GB2312" w:hint="eastAsia"/>
                <w:sz w:val="20"/>
                <w:szCs w:val="20"/>
                <w:lang w:val="en-US" w:eastAsia="zh-CN" w:bidi="ar-SA"/>
              </w:rPr>
              <w:t>待定</w:t>
            </w:r>
          </w:p>
          <w:p w:rsidR="00C62E24" w:rsidRDefault="00C62E24" w:rsidP="00722106">
            <w:pPr>
              <w:pStyle w:val="Bodytext1"/>
              <w:adjustRightInd w:val="0"/>
              <w:snapToGrid w:val="0"/>
              <w:spacing w:line="240" w:lineRule="auto"/>
              <w:ind w:firstLine="0"/>
              <w:jc w:val="both"/>
              <w:rPr>
                <w:rFonts w:ascii="仿宋" w:eastAsia="仿宋" w:hAnsi="仿宋" w:cs="仿宋_GB2312"/>
                <w:b/>
                <w:sz w:val="20"/>
                <w:szCs w:val="20"/>
                <w:lang w:val="en-US" w:eastAsia="zh-CN" w:bidi="ar-SA"/>
              </w:rPr>
            </w:pPr>
            <w:r>
              <w:rPr>
                <w:rFonts w:ascii="仿宋" w:eastAsia="仿宋" w:hAnsi="仿宋" w:cs="仿宋_GB2312" w:hint="eastAsia"/>
                <w:b/>
                <w:sz w:val="20"/>
                <w:szCs w:val="20"/>
                <w:lang w:val="en-US" w:eastAsia="zh-CN" w:bidi="ar-SA"/>
              </w:rPr>
              <w:t>项目地址：</w:t>
            </w:r>
            <w:r>
              <w:rPr>
                <w:rFonts w:ascii="仿宋" w:eastAsia="仿宋" w:hAnsi="仿宋" w:cs="仿宋_GB2312" w:hint="eastAsia"/>
                <w:sz w:val="20"/>
                <w:szCs w:val="20"/>
                <w:lang w:val="en-US" w:eastAsia="zh-CN" w:bidi="ar-SA"/>
              </w:rPr>
              <w:t>乐山市主城区</w:t>
            </w:r>
          </w:p>
        </w:tc>
      </w:tr>
    </w:tbl>
    <w:p w:rsidR="0059493D" w:rsidRDefault="0059493D"/>
    <w:sectPr w:rsidR="0059493D" w:rsidSect="00C62E2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altName w:val="Noto Sans CJK SC"/>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E24"/>
    <w:rsid w:val="0059493D"/>
    <w:rsid w:val="00C6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62E24"/>
    <w:pPr>
      <w:spacing w:line="403" w:lineRule="auto"/>
      <w:ind w:firstLine="400"/>
      <w:jc w:val="left"/>
    </w:pPr>
    <w:rPr>
      <w:rFonts w:ascii="宋体" w:eastAsia="宋体" w:hAnsi="宋体" w:cs="宋体"/>
      <w:sz w:val="30"/>
      <w:szCs w:val="30"/>
      <w:lang w:val="zh-TW" w:eastAsia="zh-TW" w:bidi="zh-TW"/>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62E24"/>
    <w:pPr>
      <w:widowControl w:val="0"/>
      <w:jc w:val="both"/>
    </w:pPr>
    <w:rPr>
      <w:rFonts w:ascii="Times New Roman" w:eastAsia="宋体" w:hAnsi="Times New Roman" w:cs="Arial Black"/>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2022-03-08T10:07:00Z</dcterms:created>
  <dcterms:modified xsi:type="dcterms:W3CDTF">2022-03-08T10:08:00Z</dcterms:modified>
</cp:coreProperties>
</file>